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963FA" w14:textId="77777777" w:rsidR="00C84D5E" w:rsidRDefault="00C84D5E" w:rsidP="003F6983">
      <w:pPr>
        <w:jc w:val="both"/>
        <w:rPr>
          <w:b/>
          <w:bCs/>
          <w:sz w:val="22"/>
          <w:szCs w:val="22"/>
          <w:u w:val="single"/>
        </w:rPr>
      </w:pPr>
    </w:p>
    <w:p w14:paraId="5F77C4D0" w14:textId="608D8AF9" w:rsidR="003F6983" w:rsidRDefault="003F6983" w:rsidP="003F6983">
      <w:pPr>
        <w:jc w:val="both"/>
        <w:rPr>
          <w:sz w:val="22"/>
          <w:szCs w:val="22"/>
          <w:u w:val="single"/>
        </w:rPr>
      </w:pPr>
      <w:r w:rsidRPr="00F02581">
        <w:rPr>
          <w:b/>
          <w:bCs/>
          <w:sz w:val="22"/>
          <w:szCs w:val="22"/>
          <w:u w:val="single"/>
        </w:rPr>
        <w:t xml:space="preserve">ALLEGATO C - </w:t>
      </w:r>
      <w:r w:rsidRPr="00F02581">
        <w:rPr>
          <w:sz w:val="22"/>
          <w:szCs w:val="22"/>
          <w:u w:val="single"/>
        </w:rPr>
        <w:t>Dichiarazione di insussistenza cause ostative</w:t>
      </w:r>
    </w:p>
    <w:p w14:paraId="10C638CE" w14:textId="77777777" w:rsidR="003F6983" w:rsidRDefault="003F6983" w:rsidP="003F6983">
      <w:pPr>
        <w:jc w:val="both"/>
        <w:rPr>
          <w:sz w:val="22"/>
          <w:szCs w:val="22"/>
          <w:u w:val="single"/>
        </w:rPr>
      </w:pPr>
    </w:p>
    <w:p w14:paraId="1F7DF720" w14:textId="77777777" w:rsidR="003F6983" w:rsidRDefault="003F6983" w:rsidP="003F6983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  <w:r w:rsidRPr="002E1607">
        <w:rPr>
          <w:rFonts w:eastAsia="Calibri"/>
          <w:b/>
          <w:sz w:val="22"/>
          <w:szCs w:val="22"/>
          <w:lang w:eastAsia="en-US"/>
        </w:rPr>
        <w:t>DICHIARAZIONE DI INSUSSISTENZA CAUSE OSTATIVE</w:t>
      </w:r>
    </w:p>
    <w:p w14:paraId="106750FE" w14:textId="59DFEC80" w:rsidR="003F6983" w:rsidRDefault="003F6983" w:rsidP="002E150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sz w:val="22"/>
          <w:szCs w:val="22"/>
          <w:lang w:eastAsia="en-US"/>
        </w:rPr>
      </w:pPr>
      <w:r w:rsidRPr="002E1607">
        <w:rPr>
          <w:rFonts w:eastAsia="Calibri"/>
          <w:b/>
          <w:sz w:val="22"/>
          <w:szCs w:val="22"/>
          <w:lang w:eastAsia="en-US"/>
        </w:rPr>
        <w:t xml:space="preserve">PER IL RUOLO DI </w:t>
      </w:r>
      <w:r w:rsidR="002E150A">
        <w:rPr>
          <w:rFonts w:eastAsia="Calibri"/>
          <w:b/>
          <w:sz w:val="22"/>
          <w:szCs w:val="22"/>
          <w:lang w:eastAsia="en-US"/>
        </w:rPr>
        <w:t xml:space="preserve">PARTECIPANTE AL TEAM PER LA PREVENZIONE DELLA DISPERSIONE SCOLASTICA </w:t>
      </w:r>
      <w:r w:rsidRPr="002E1607">
        <w:rPr>
          <w:rFonts w:eastAsia="Calibri"/>
          <w:b/>
          <w:sz w:val="22"/>
          <w:szCs w:val="22"/>
          <w:lang w:eastAsia="en-US"/>
        </w:rPr>
        <w:t>A VALERE SU:</w:t>
      </w:r>
    </w:p>
    <w:p w14:paraId="016422AF" w14:textId="77777777" w:rsidR="00456949" w:rsidRPr="00456949" w:rsidRDefault="00456949" w:rsidP="003F6983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10"/>
          <w:szCs w:val="10"/>
          <w:lang w:eastAsia="en-US"/>
        </w:rPr>
      </w:pPr>
    </w:p>
    <w:p w14:paraId="3FEC4478" w14:textId="77777777" w:rsidR="003F6983" w:rsidRPr="005D2DB2" w:rsidRDefault="003F6983" w:rsidP="003F698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lang w:eastAsia="en-US"/>
        </w:rPr>
      </w:pPr>
    </w:p>
    <w:p w14:paraId="6536D924" w14:textId="62D0FFD5" w:rsidR="002E150A" w:rsidRPr="00E3608E" w:rsidRDefault="002E150A" w:rsidP="002E150A">
      <w:pPr>
        <w:pStyle w:val="Default"/>
        <w:rPr>
          <w:rFonts w:ascii="Times New Roman" w:hAnsi="Times New Roman" w:cs="Times New Roman"/>
        </w:rPr>
      </w:pPr>
      <w:bookmarkStart w:id="0" w:name="_Hlk131691486"/>
      <w:bookmarkStart w:id="1" w:name="_Hlk133581177"/>
      <w:r w:rsidRPr="00E3608E">
        <w:rPr>
          <w:rFonts w:ascii="Times New Roman" w:hAnsi="Times New Roman" w:cs="Times New Roman"/>
        </w:rPr>
        <w:t>PNRR– Missione 4: Istruzione e ricerca -   Investimento 1.4. “Intervento straordinario finalizzato alla riduzione dei divari territoriali nel I e II ciclo della scuola secondaria e alla lotta alla dispersione scolastica”, “</w:t>
      </w:r>
      <w:r w:rsidR="00CA5375">
        <w:rPr>
          <w:rFonts w:ascii="Times New Roman" w:hAnsi="Times New Roman" w:cs="Times New Roman"/>
        </w:rPr>
        <w:t>Interventi di tutoraggio e formazione per la riduzione dei divari negli apprendimenti e il contrasto alla dispersione scolastica</w:t>
      </w:r>
      <w:r w:rsidRPr="00E3608E">
        <w:rPr>
          <w:rFonts w:ascii="Times New Roman" w:hAnsi="Times New Roman" w:cs="Times New Roman"/>
        </w:rPr>
        <w:t xml:space="preserve">” Codice </w:t>
      </w:r>
      <w:r w:rsidR="00CA5375" w:rsidRPr="00CA5375">
        <w:rPr>
          <w:rFonts w:ascii="Times New Roman" w:hAnsi="Times New Roman" w:cs="Times New Roman"/>
        </w:rPr>
        <w:t>M4C1I1.4-2024-1322-P-53054</w:t>
      </w:r>
      <w:r w:rsidRPr="00E3608E">
        <w:rPr>
          <w:rFonts w:ascii="Times New Roman" w:hAnsi="Times New Roman" w:cs="Times New Roman"/>
        </w:rPr>
        <w:t>–Attività strettamente connessa al raggiungimento del Target e Milestone.</w:t>
      </w:r>
    </w:p>
    <w:p w14:paraId="043520CF" w14:textId="213C9F17" w:rsidR="002E150A" w:rsidRPr="00DC31C1" w:rsidRDefault="002E150A" w:rsidP="002E150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eastAsiaTheme="minorHAnsi"/>
          <w:color w:val="000000"/>
          <w:lang w:eastAsia="en-US"/>
        </w:rPr>
      </w:pPr>
      <w:r w:rsidRPr="00DC31C1">
        <w:rPr>
          <w:bCs/>
        </w:rPr>
        <w:t>CUP</w:t>
      </w:r>
      <w:bookmarkStart w:id="2" w:name="_Hlk131062302"/>
      <w:r w:rsidRPr="00DC31C1">
        <w:rPr>
          <w:rFonts w:eastAsiaTheme="minorHAnsi"/>
          <w:color w:val="000000"/>
          <w:lang w:eastAsia="en-US"/>
        </w:rPr>
        <w:t xml:space="preserve">: </w:t>
      </w:r>
      <w:bookmarkEnd w:id="2"/>
      <w:r w:rsidR="00CA5375" w:rsidRPr="00DC31C1">
        <w:rPr>
          <w:rFonts w:eastAsiaTheme="minorHAnsi"/>
          <w:color w:val="000000"/>
          <w:lang w:eastAsia="en-US"/>
        </w:rPr>
        <w:t>G74D21000660006</w:t>
      </w:r>
    </w:p>
    <w:bookmarkEnd w:id="0"/>
    <w:bookmarkEnd w:id="1"/>
    <w:p w14:paraId="660B97D1" w14:textId="77777777" w:rsidR="003F6983" w:rsidRPr="00232F64" w:rsidRDefault="003F6983" w:rsidP="003F6983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bCs/>
        </w:rPr>
      </w:pPr>
    </w:p>
    <w:p w14:paraId="0BF98FE1" w14:textId="4366063E" w:rsidR="002E150A" w:rsidRDefault="003F6983" w:rsidP="002E150A">
      <w:pPr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I</w:t>
      </w:r>
      <w:r w:rsidR="00E845C5">
        <w:rPr>
          <w:color w:val="000000"/>
          <w:sz w:val="22"/>
          <w:szCs w:val="22"/>
          <w:shd w:val="clear" w:color="auto" w:fill="FFFFFF"/>
        </w:rPr>
        <w:t>l</w:t>
      </w:r>
      <w:r w:rsidR="00CC50A8">
        <w:rPr>
          <w:color w:val="000000"/>
          <w:sz w:val="22"/>
          <w:szCs w:val="22"/>
          <w:shd w:val="clear" w:color="auto" w:fill="FFFFFF"/>
        </w:rPr>
        <w:t xml:space="preserve">/La </w:t>
      </w:r>
      <w:r w:rsidRPr="002E1607">
        <w:rPr>
          <w:color w:val="000000"/>
          <w:sz w:val="22"/>
          <w:szCs w:val="22"/>
          <w:shd w:val="clear" w:color="auto" w:fill="FFFFFF"/>
        </w:rPr>
        <w:t xml:space="preserve"> sottoscritt</w:t>
      </w:r>
      <w:r w:rsidR="00E845C5">
        <w:rPr>
          <w:color w:val="000000"/>
          <w:sz w:val="22"/>
          <w:szCs w:val="22"/>
          <w:shd w:val="clear" w:color="auto" w:fill="FFFFFF"/>
        </w:rPr>
        <w:t>o</w:t>
      </w:r>
      <w:r w:rsidR="00CC50A8">
        <w:rPr>
          <w:color w:val="000000"/>
          <w:sz w:val="22"/>
          <w:szCs w:val="22"/>
          <w:shd w:val="clear" w:color="auto" w:fill="FFFFFF"/>
        </w:rPr>
        <w:t>/a</w:t>
      </w:r>
      <w:r w:rsidR="002E150A">
        <w:rPr>
          <w:color w:val="000000"/>
          <w:sz w:val="22"/>
          <w:szCs w:val="22"/>
          <w:shd w:val="clear" w:color="auto" w:fill="FFFFFF"/>
        </w:rPr>
        <w:t xml:space="preserve">  </w:t>
      </w:r>
      <w:r w:rsidR="009B7E09">
        <w:rPr>
          <w:color w:val="000000"/>
          <w:sz w:val="22"/>
          <w:szCs w:val="22"/>
          <w:shd w:val="clear" w:color="auto" w:fill="FFFFFF"/>
        </w:rPr>
        <w:t xml:space="preserve"> </w:t>
      </w:r>
      <w:bookmarkStart w:id="3" w:name="_GoBack"/>
      <w:bookmarkEnd w:id="3"/>
    </w:p>
    <w:p w14:paraId="3829B531" w14:textId="77777777" w:rsidR="002E150A" w:rsidRDefault="002E150A" w:rsidP="002E150A">
      <w:pPr>
        <w:jc w:val="both"/>
        <w:rPr>
          <w:color w:val="000000"/>
          <w:sz w:val="22"/>
          <w:szCs w:val="22"/>
          <w:shd w:val="clear" w:color="auto" w:fill="FFFFFF"/>
        </w:rPr>
      </w:pPr>
    </w:p>
    <w:p w14:paraId="4B7EC9B3" w14:textId="00117106" w:rsidR="003F6983" w:rsidRPr="002E1607" w:rsidRDefault="003F6983" w:rsidP="002E150A">
      <w:pPr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Visto l’art. 53 del D.lgs. 165 del 2001 e successive modifiche; </w:t>
      </w:r>
    </w:p>
    <w:p w14:paraId="5A0CB22A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341BE2CE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2CD8C1BE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 xml:space="preserve">Visto il </w:t>
      </w:r>
      <w:proofErr w:type="spellStart"/>
      <w:r w:rsidRPr="002E1607">
        <w:rPr>
          <w:color w:val="000000"/>
          <w:sz w:val="22"/>
          <w:szCs w:val="22"/>
          <w:shd w:val="clear" w:color="auto" w:fill="FFFFFF"/>
        </w:rPr>
        <w:t>D.Lgs.</w:t>
      </w:r>
      <w:proofErr w:type="spellEnd"/>
      <w:r w:rsidRPr="002E1607">
        <w:rPr>
          <w:color w:val="000000"/>
          <w:sz w:val="22"/>
          <w:szCs w:val="22"/>
          <w:shd w:val="clear" w:color="auto" w:fill="FFFFFF"/>
        </w:rPr>
        <w:t xml:space="preserve"> n. 33/2013; </w:t>
      </w:r>
    </w:p>
    <w:p w14:paraId="128D65C0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14:paraId="5585346A" w14:textId="77777777" w:rsidR="003F6983" w:rsidRPr="002E1607" w:rsidRDefault="003F6983" w:rsidP="003F6983">
      <w:pPr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</w:rPr>
        <w:br/>
      </w:r>
      <w:r w:rsidRPr="002E1607">
        <w:rPr>
          <w:b/>
          <w:bCs/>
          <w:color w:val="000000"/>
          <w:sz w:val="22"/>
          <w:szCs w:val="22"/>
          <w:shd w:val="clear" w:color="auto" w:fill="FFFFFF"/>
        </w:rPr>
        <w:t>DICHIARA</w:t>
      </w:r>
    </w:p>
    <w:p w14:paraId="7238B327" w14:textId="77777777" w:rsidR="003F6983" w:rsidRPr="002E1607" w:rsidRDefault="003F6983" w:rsidP="003F6983">
      <w:pPr>
        <w:jc w:val="center"/>
        <w:rPr>
          <w:color w:val="000000"/>
          <w:sz w:val="22"/>
          <w:szCs w:val="22"/>
          <w:shd w:val="clear" w:color="auto" w:fill="FFFFFF"/>
        </w:rPr>
      </w:pPr>
    </w:p>
    <w:p w14:paraId="043DC78C" w14:textId="77777777" w:rsidR="003F6983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  <w:r w:rsidRPr="002E1607">
        <w:rPr>
          <w:bCs/>
          <w:color w:val="000000"/>
          <w:sz w:val="22"/>
          <w:szCs w:val="22"/>
        </w:rPr>
        <w:t>ai sensi dell</w:t>
      </w:r>
      <w:r>
        <w:rPr>
          <w:bCs/>
          <w:color w:val="000000"/>
          <w:sz w:val="22"/>
          <w:szCs w:val="22"/>
        </w:rPr>
        <w:t>’</w:t>
      </w:r>
      <w:r w:rsidRPr="002E1607">
        <w:rPr>
          <w:bCs/>
          <w:color w:val="000000"/>
          <w:sz w:val="22"/>
          <w:szCs w:val="22"/>
        </w:rPr>
        <w:t>art. 47 del D.P.R. 28/12/2000, n. 445, che non sussistono cause di incompatibilità, di astensione e/o di conflitti di interesse nell</w:t>
      </w:r>
      <w:r>
        <w:rPr>
          <w:bCs/>
          <w:color w:val="000000"/>
          <w:sz w:val="22"/>
          <w:szCs w:val="22"/>
        </w:rPr>
        <w:t>’</w:t>
      </w:r>
      <w:r w:rsidRPr="002E1607">
        <w:rPr>
          <w:bCs/>
          <w:color w:val="000000"/>
          <w:sz w:val="22"/>
          <w:szCs w:val="22"/>
        </w:rPr>
        <w:t>espletamento delle attività che si accinge a svolgere.</w:t>
      </w:r>
    </w:p>
    <w:p w14:paraId="2C41A19E" w14:textId="77777777" w:rsidR="008A093E" w:rsidRDefault="008A093E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</w:p>
    <w:p w14:paraId="4F59D2DB" w14:textId="5C3AC5FA" w:rsidR="008A093E" w:rsidRPr="002E1607" w:rsidRDefault="009F164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Luogo e data</w:t>
      </w:r>
    </w:p>
    <w:p w14:paraId="511CFA62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/>
          <w:color w:val="000000"/>
          <w:sz w:val="22"/>
          <w:szCs w:val="22"/>
        </w:rPr>
      </w:pPr>
    </w:p>
    <w:p w14:paraId="5FBE681A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jc w:val="both"/>
        <w:rPr>
          <w:bCs/>
          <w:color w:val="000000"/>
          <w:sz w:val="22"/>
          <w:szCs w:val="22"/>
        </w:rPr>
      </w:pP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  <w:t xml:space="preserve">    </w:t>
      </w:r>
      <w:r>
        <w:rPr>
          <w:b/>
          <w:color w:val="000000"/>
          <w:sz w:val="22"/>
          <w:szCs w:val="22"/>
        </w:rPr>
        <w:t xml:space="preserve">      </w:t>
      </w:r>
      <w:r w:rsidRPr="002E1607">
        <w:rPr>
          <w:bCs/>
          <w:color w:val="000000"/>
          <w:sz w:val="22"/>
          <w:szCs w:val="22"/>
        </w:rPr>
        <w:t>Firma</w:t>
      </w:r>
    </w:p>
    <w:p w14:paraId="26AC99DE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/>
          <w:color w:val="000000"/>
          <w:sz w:val="22"/>
          <w:szCs w:val="22"/>
        </w:rPr>
      </w:pPr>
    </w:p>
    <w:p w14:paraId="4697AD1E" w14:textId="77777777" w:rsidR="003F6983" w:rsidRPr="002E1607" w:rsidRDefault="003F6983" w:rsidP="003F6983">
      <w:pPr>
        <w:widowControl w:val="0"/>
        <w:suppressAutoHyphens/>
        <w:autoSpaceDE w:val="0"/>
        <w:spacing w:line="200" w:lineRule="exact"/>
        <w:ind w:right="-20"/>
        <w:jc w:val="both"/>
        <w:rPr>
          <w:sz w:val="22"/>
          <w:szCs w:val="22"/>
          <w:lang w:eastAsia="ar-SA"/>
        </w:rPr>
      </w:pP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</w:p>
    <w:p w14:paraId="43D93F13" w14:textId="77777777" w:rsidR="003F6983" w:rsidRPr="002E1607" w:rsidRDefault="003F6983" w:rsidP="003F698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</w:pP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  <w:t>______________________</w:t>
      </w:r>
      <w:r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>_______</w:t>
      </w:r>
    </w:p>
    <w:p w14:paraId="00559A51" w14:textId="77777777" w:rsidR="003F6983" w:rsidRPr="002E1607" w:rsidRDefault="003F6983" w:rsidP="003F6983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</w:p>
    <w:p w14:paraId="10A4E978" w14:textId="77777777" w:rsidR="008A093E" w:rsidRDefault="008A093E" w:rsidP="003F69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0DC3CE" w14:textId="65DAA97C" w:rsidR="003F6983" w:rsidRPr="00F02581" w:rsidRDefault="0076393C" w:rsidP="003F6983">
      <w:pPr>
        <w:jc w:val="both"/>
        <w:rPr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78E1035A" w14:textId="77777777" w:rsidR="00234891" w:rsidRPr="003F6983" w:rsidRDefault="00234891" w:rsidP="003F6983"/>
    <w:sectPr w:rsidR="00234891" w:rsidRPr="003F6983" w:rsidSect="009F33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6EA1E87"/>
    <w:multiLevelType w:val="hybridMultilevel"/>
    <w:tmpl w:val="D2B64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00"/>
    <w:rsid w:val="001A5BCD"/>
    <w:rsid w:val="001A7500"/>
    <w:rsid w:val="00234891"/>
    <w:rsid w:val="002E150A"/>
    <w:rsid w:val="003F6983"/>
    <w:rsid w:val="00456949"/>
    <w:rsid w:val="004E7358"/>
    <w:rsid w:val="0076393C"/>
    <w:rsid w:val="00772CB3"/>
    <w:rsid w:val="007D377F"/>
    <w:rsid w:val="00836266"/>
    <w:rsid w:val="008540B2"/>
    <w:rsid w:val="008A093E"/>
    <w:rsid w:val="009B7E09"/>
    <w:rsid w:val="009F1643"/>
    <w:rsid w:val="00C84D5E"/>
    <w:rsid w:val="00CA5375"/>
    <w:rsid w:val="00CC50A8"/>
    <w:rsid w:val="00DC31C1"/>
    <w:rsid w:val="00E8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2CAF"/>
  <w15:chartTrackingRefBased/>
  <w15:docId w15:val="{FF955D78-BE2A-BE40-8D9B-BA9AE831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7500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A7500"/>
  </w:style>
  <w:style w:type="paragraph" w:styleId="Paragrafoelenco">
    <w:name w:val="List Paragraph"/>
    <w:basedOn w:val="Normale"/>
    <w:uiPriority w:val="34"/>
    <w:qFormat/>
    <w:rsid w:val="001A7500"/>
    <w:pPr>
      <w:ind w:left="720"/>
      <w:contextualSpacing/>
    </w:pPr>
  </w:style>
  <w:style w:type="character" w:customStyle="1" w:styleId="Titolo6">
    <w:name w:val="Titolo #6_"/>
    <w:link w:val="Titolo60"/>
    <w:locked/>
    <w:rsid w:val="001A750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A750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Default">
    <w:name w:val="Default"/>
    <w:rsid w:val="002E150A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5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 2013-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Filingeri</dc:creator>
  <cp:keywords/>
  <dc:description/>
  <cp:lastModifiedBy>DSGA</cp:lastModifiedBy>
  <cp:revision>3</cp:revision>
  <cp:lastPrinted>2023-07-05T08:17:00Z</cp:lastPrinted>
  <dcterms:created xsi:type="dcterms:W3CDTF">2025-02-25T16:09:00Z</dcterms:created>
  <dcterms:modified xsi:type="dcterms:W3CDTF">2025-02-25T16:13:00Z</dcterms:modified>
</cp:coreProperties>
</file>